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09" w:rsidRPr="008C4B09" w:rsidRDefault="008C4B09" w:rsidP="008C4B09">
      <w:pPr>
        <w:shd w:val="clear" w:color="auto" w:fill="FFFFFF"/>
        <w:spacing w:after="30" w:line="330" w:lineRule="atLeast"/>
        <w:jc w:val="center"/>
        <w:outlineLvl w:val="1"/>
        <w:rPr>
          <w:rFonts w:ascii="Bookman Old Style" w:eastAsia="Times New Roman" w:hAnsi="Bookman Old Style" w:cs="Arial"/>
          <w:b/>
          <w:color w:val="0C0E31"/>
          <w:sz w:val="28"/>
          <w:szCs w:val="28"/>
          <w:lang w:eastAsia="ru-RU"/>
        </w:rPr>
      </w:pPr>
      <w:r w:rsidRPr="008C4B09">
        <w:rPr>
          <w:rFonts w:ascii="Bookman Old Style" w:eastAsia="Times New Roman" w:hAnsi="Bookman Old Style" w:cs="Arial"/>
          <w:b/>
          <w:color w:val="0C0E31"/>
          <w:sz w:val="28"/>
          <w:szCs w:val="28"/>
          <w:lang w:eastAsia="ru-RU"/>
        </w:rPr>
        <w:t>ОБЩЕСТВО С ОГРАНИЧЕННОЙ ОТВЕТСТВЕННОСТЬЮ "ЛИМАН"</w:t>
      </w:r>
    </w:p>
    <w:p w:rsidR="008C4B09" w:rsidRPr="008C4B09" w:rsidRDefault="008C4B09" w:rsidP="008C4B09">
      <w:pPr>
        <w:spacing w:line="360" w:lineRule="atLeast"/>
        <w:rPr>
          <w:rFonts w:ascii="Bookman Old Style" w:eastAsia="Times New Roman" w:hAnsi="Bookman Old Style" w:cs="Arial"/>
          <w:b/>
          <w:color w:val="0C0E31"/>
          <w:sz w:val="28"/>
          <w:szCs w:val="28"/>
          <w:lang w:eastAsia="ru-RU"/>
        </w:rPr>
      </w:pPr>
      <w:r w:rsidRPr="008C4B09">
        <w:rPr>
          <w:rFonts w:ascii="Bookman Old Style" w:hAnsi="Bookman Old Style"/>
          <w:b/>
          <w:sz w:val="28"/>
          <w:szCs w:val="28"/>
        </w:rPr>
        <w:t xml:space="preserve">адрес: 241050, Брянская область, г Брянск, Ямская </w:t>
      </w:r>
      <w:proofErr w:type="spellStart"/>
      <w:proofErr w:type="gramStart"/>
      <w:r w:rsidRPr="008C4B09">
        <w:rPr>
          <w:rFonts w:ascii="Bookman Old Style" w:hAnsi="Bookman Old Style"/>
          <w:b/>
          <w:sz w:val="28"/>
          <w:szCs w:val="28"/>
        </w:rPr>
        <w:t>ул</w:t>
      </w:r>
      <w:proofErr w:type="spellEnd"/>
      <w:proofErr w:type="gramEnd"/>
      <w:r w:rsidRPr="008C4B09">
        <w:rPr>
          <w:rFonts w:ascii="Bookman Old Style" w:hAnsi="Bookman Old Style"/>
          <w:b/>
          <w:sz w:val="28"/>
          <w:szCs w:val="28"/>
        </w:rPr>
        <w:t xml:space="preserve">, </w:t>
      </w:r>
      <w:r>
        <w:rPr>
          <w:rFonts w:ascii="Bookman Old Style" w:hAnsi="Bookman Old Style"/>
          <w:b/>
          <w:sz w:val="28"/>
          <w:szCs w:val="28"/>
        </w:rPr>
        <w:t xml:space="preserve">                </w:t>
      </w:r>
      <w:r w:rsidRPr="008C4B09">
        <w:rPr>
          <w:rFonts w:ascii="Bookman Old Style" w:hAnsi="Bookman Old Style"/>
          <w:b/>
          <w:sz w:val="28"/>
          <w:szCs w:val="28"/>
        </w:rPr>
        <w:t>д. 19, офис 8.</w:t>
      </w:r>
    </w:p>
    <w:p w:rsidR="008C4B09" w:rsidRPr="008C4B09" w:rsidRDefault="008C4B09" w:rsidP="008C4B09">
      <w:pPr>
        <w:spacing w:line="360" w:lineRule="atLeast"/>
        <w:rPr>
          <w:rFonts w:ascii="Arial" w:eastAsia="Times New Roman" w:hAnsi="Arial" w:cs="Arial"/>
          <w:b/>
          <w:color w:val="0C0E31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b/>
          <w:color w:val="0C0E31"/>
          <w:sz w:val="28"/>
          <w:szCs w:val="28"/>
          <w:lang w:eastAsia="ru-RU"/>
        </w:rPr>
        <w:t>Основные</w:t>
      </w:r>
    </w:p>
    <w:p w:rsidR="008C4B09" w:rsidRPr="008C4B09" w:rsidRDefault="008C4B09" w:rsidP="008C4B09">
      <w:pPr>
        <w:numPr>
          <w:ilvl w:val="0"/>
          <w:numId w:val="1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ОГРН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1093254009672</w:t>
      </w:r>
    </w:p>
    <w:p w:rsidR="008C4B09" w:rsidRPr="008C4B09" w:rsidRDefault="008C4B09" w:rsidP="008C4B09">
      <w:pPr>
        <w:numPr>
          <w:ilvl w:val="0"/>
          <w:numId w:val="1"/>
        </w:numPr>
        <w:shd w:val="clear" w:color="auto" w:fill="EAECED"/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ИНН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3250512857</w:t>
      </w:r>
    </w:p>
    <w:p w:rsidR="008C4B09" w:rsidRPr="008C4B09" w:rsidRDefault="008C4B09" w:rsidP="008C4B09">
      <w:pPr>
        <w:numPr>
          <w:ilvl w:val="0"/>
          <w:numId w:val="1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КПП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325701001</w:t>
      </w:r>
    </w:p>
    <w:p w:rsidR="008C4B09" w:rsidRPr="008C4B09" w:rsidRDefault="008C4B09" w:rsidP="008C4B09">
      <w:pPr>
        <w:numPr>
          <w:ilvl w:val="0"/>
          <w:numId w:val="1"/>
        </w:numPr>
        <w:shd w:val="clear" w:color="auto" w:fill="EAECED"/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Дата постановки на учёт 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29 мая 2023 г.</w:t>
      </w:r>
    </w:p>
    <w:p w:rsidR="008C4B09" w:rsidRPr="008C4B09" w:rsidRDefault="008C4B09" w:rsidP="008C4B09">
      <w:pPr>
        <w:numPr>
          <w:ilvl w:val="0"/>
          <w:numId w:val="1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Налоговый орган 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Управление ФНС России по Брянской области</w:t>
      </w:r>
    </w:p>
    <w:p w:rsidR="008C4B09" w:rsidRPr="008C4B09" w:rsidRDefault="008C4B09" w:rsidP="008C4B09">
      <w:pPr>
        <w:spacing w:line="360" w:lineRule="atLeast"/>
        <w:rPr>
          <w:rFonts w:ascii="Arial" w:eastAsia="Times New Roman" w:hAnsi="Arial" w:cs="Arial"/>
          <w:b/>
          <w:color w:val="0C0E31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b/>
          <w:color w:val="0C0E31"/>
          <w:sz w:val="28"/>
          <w:szCs w:val="28"/>
          <w:lang w:eastAsia="ru-RU"/>
        </w:rPr>
        <w:t>Сведения Росстата</w:t>
      </w:r>
    </w:p>
    <w:p w:rsidR="008C4B09" w:rsidRPr="008C4B09" w:rsidRDefault="008C4B09" w:rsidP="008C4B09">
      <w:pPr>
        <w:numPr>
          <w:ilvl w:val="0"/>
          <w:numId w:val="2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ОКПО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63340659</w:t>
      </w:r>
    </w:p>
    <w:p w:rsidR="008C4B09" w:rsidRPr="008C4B09" w:rsidRDefault="008C4B09" w:rsidP="008C4B09">
      <w:pPr>
        <w:numPr>
          <w:ilvl w:val="0"/>
          <w:numId w:val="2"/>
        </w:numPr>
        <w:shd w:val="clear" w:color="auto" w:fill="EAECED"/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ОКАТО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15401375000</w:t>
      </w:r>
    </w:p>
    <w:p w:rsidR="008C4B09" w:rsidRPr="008C4B09" w:rsidRDefault="008C4B09" w:rsidP="008C4B09">
      <w:pPr>
        <w:numPr>
          <w:ilvl w:val="0"/>
          <w:numId w:val="2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ОКТМО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15701000001</w:t>
      </w:r>
    </w:p>
    <w:p w:rsidR="008C4B09" w:rsidRPr="008C4B09" w:rsidRDefault="008C4B09" w:rsidP="008C4B09">
      <w:pPr>
        <w:numPr>
          <w:ilvl w:val="0"/>
          <w:numId w:val="2"/>
        </w:numPr>
        <w:shd w:val="clear" w:color="auto" w:fill="EAECED"/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ОКФС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16, Частная собственность</w:t>
      </w:r>
    </w:p>
    <w:p w:rsidR="008C4B09" w:rsidRPr="008C4B09" w:rsidRDefault="008C4B09" w:rsidP="008C4B09">
      <w:pPr>
        <w:numPr>
          <w:ilvl w:val="0"/>
          <w:numId w:val="2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ОКОГУ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4210014, Организации, учрежденные юридическими лицами или гражданами, или юридическими лицами и гражданами совместно</w:t>
      </w:r>
    </w:p>
    <w:p w:rsidR="008C4B09" w:rsidRPr="008C4B09" w:rsidRDefault="008C4B09" w:rsidP="008C4B09">
      <w:pPr>
        <w:spacing w:line="360" w:lineRule="atLeast"/>
        <w:rPr>
          <w:rFonts w:ascii="Arial" w:eastAsia="Times New Roman" w:hAnsi="Arial" w:cs="Arial"/>
          <w:b/>
          <w:color w:val="0C0E31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b/>
          <w:color w:val="0C0E31"/>
          <w:sz w:val="28"/>
          <w:szCs w:val="28"/>
          <w:lang w:eastAsia="ru-RU"/>
        </w:rPr>
        <w:t>Сведения о регистрации в ФНС</w:t>
      </w:r>
    </w:p>
    <w:p w:rsidR="008C4B09" w:rsidRPr="008C4B09" w:rsidRDefault="008C4B09" w:rsidP="008C4B09">
      <w:pPr>
        <w:numPr>
          <w:ilvl w:val="0"/>
          <w:numId w:val="3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ОГРН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1093254009672</w:t>
      </w:r>
    </w:p>
    <w:p w:rsidR="008C4B09" w:rsidRPr="008C4B09" w:rsidRDefault="008C4B09" w:rsidP="008C4B09">
      <w:pPr>
        <w:numPr>
          <w:ilvl w:val="0"/>
          <w:numId w:val="3"/>
        </w:numPr>
        <w:shd w:val="clear" w:color="auto" w:fill="EAECED"/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Дата присвоения ОГРН 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1 октября 2009 г.</w:t>
      </w:r>
    </w:p>
    <w:p w:rsidR="008C4B09" w:rsidRPr="008C4B09" w:rsidRDefault="008C4B09" w:rsidP="008C4B09">
      <w:pPr>
        <w:numPr>
          <w:ilvl w:val="0"/>
          <w:numId w:val="3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Регистратор  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Управление Министерства Российской Федерации по налогам и сборам по Брянской области</w:t>
      </w:r>
    </w:p>
    <w:p w:rsidR="008C4B09" w:rsidRPr="008C4B09" w:rsidRDefault="008C4B09" w:rsidP="008C4B09">
      <w:pPr>
        <w:numPr>
          <w:ilvl w:val="0"/>
          <w:numId w:val="3"/>
        </w:numPr>
        <w:shd w:val="clear" w:color="auto" w:fill="EAECED"/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Адрес регистратора 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241037, Г.БРЯНСК, УЛ</w:t>
      </w:r>
      <w:proofErr w:type="gramStart"/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.К</w:t>
      </w:r>
      <w:proofErr w:type="gramEnd"/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РАХМАЛЕВА, 53</w:t>
      </w:r>
    </w:p>
    <w:p w:rsidR="008C4B09" w:rsidRPr="008C4B09" w:rsidRDefault="008C4B09" w:rsidP="008C4B09">
      <w:pPr>
        <w:spacing w:line="360" w:lineRule="atLeast"/>
        <w:rPr>
          <w:rFonts w:ascii="Arial" w:eastAsia="Times New Roman" w:hAnsi="Arial" w:cs="Arial"/>
          <w:b/>
          <w:color w:val="0C0E31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b/>
          <w:color w:val="0C0E31"/>
          <w:sz w:val="28"/>
          <w:szCs w:val="28"/>
          <w:lang w:eastAsia="ru-RU"/>
        </w:rPr>
        <w:t>Внебюджетные фонды</w:t>
      </w:r>
    </w:p>
    <w:p w:rsidR="008C4B09" w:rsidRPr="008C4B09" w:rsidRDefault="008C4B09" w:rsidP="008C4B09">
      <w:pPr>
        <w:spacing w:after="150" w:line="240" w:lineRule="auto"/>
        <w:rPr>
          <w:rFonts w:ascii="Arial" w:eastAsia="Times New Roman" w:hAnsi="Arial" w:cs="Arial"/>
          <w:b/>
          <w:i/>
          <w:color w:val="35383B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b/>
          <w:i/>
          <w:color w:val="35383B"/>
          <w:sz w:val="28"/>
          <w:szCs w:val="28"/>
          <w:lang w:eastAsia="ru-RU"/>
        </w:rPr>
        <w:t>Сведения о регистрации в ПФР</w:t>
      </w:r>
    </w:p>
    <w:p w:rsidR="008C4B09" w:rsidRPr="008C4B09" w:rsidRDefault="008C4B09" w:rsidP="008C4B09">
      <w:pPr>
        <w:numPr>
          <w:ilvl w:val="0"/>
          <w:numId w:val="4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Регистрационный номер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042003039809</w:t>
      </w:r>
    </w:p>
    <w:p w:rsidR="008C4B09" w:rsidRPr="008C4B09" w:rsidRDefault="008C4B09" w:rsidP="008C4B09">
      <w:pPr>
        <w:numPr>
          <w:ilvl w:val="0"/>
          <w:numId w:val="4"/>
        </w:numPr>
        <w:shd w:val="clear" w:color="auto" w:fill="EAECED"/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Дата регистрации 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2 октября 2009 г.</w:t>
      </w:r>
    </w:p>
    <w:p w:rsidR="008C4B09" w:rsidRPr="008C4B09" w:rsidRDefault="008C4B09" w:rsidP="008C4B09">
      <w:pPr>
        <w:numPr>
          <w:ilvl w:val="0"/>
          <w:numId w:val="4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Наименование территориального органа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Управление Пенсионного фонда Российской Федерации в Советском районе г</w:t>
      </w:r>
      <w:proofErr w:type="gramStart"/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.Б</w:t>
      </w:r>
      <w:proofErr w:type="gramEnd"/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рянска</w:t>
      </w:r>
    </w:p>
    <w:p w:rsidR="008C4B09" w:rsidRPr="008C4B09" w:rsidRDefault="008C4B09" w:rsidP="008C4B09">
      <w:pPr>
        <w:spacing w:after="150" w:line="240" w:lineRule="auto"/>
        <w:rPr>
          <w:rFonts w:ascii="Arial" w:eastAsia="Times New Roman" w:hAnsi="Arial" w:cs="Arial"/>
          <w:color w:val="35383B"/>
          <w:sz w:val="14"/>
          <w:szCs w:val="14"/>
          <w:lang w:eastAsia="ru-RU"/>
        </w:rPr>
      </w:pPr>
    </w:p>
    <w:p w:rsidR="008C4B09" w:rsidRPr="008C4B09" w:rsidRDefault="008C4B09" w:rsidP="008C4B09">
      <w:pPr>
        <w:spacing w:after="150" w:line="240" w:lineRule="auto"/>
        <w:rPr>
          <w:rFonts w:ascii="Arial" w:eastAsia="Times New Roman" w:hAnsi="Arial" w:cs="Arial"/>
          <w:b/>
          <w:i/>
          <w:color w:val="35383B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b/>
          <w:i/>
          <w:color w:val="35383B"/>
          <w:sz w:val="28"/>
          <w:szCs w:val="28"/>
          <w:lang w:eastAsia="ru-RU"/>
        </w:rPr>
        <w:t>Сведения о регистрации в ФСС</w:t>
      </w:r>
    </w:p>
    <w:p w:rsidR="008C4B09" w:rsidRPr="008C4B09" w:rsidRDefault="008C4B09" w:rsidP="008C4B09">
      <w:pPr>
        <w:numPr>
          <w:ilvl w:val="0"/>
          <w:numId w:val="5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Регистрационный номер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320148123532001</w:t>
      </w:r>
    </w:p>
    <w:p w:rsidR="008C4B09" w:rsidRPr="008C4B09" w:rsidRDefault="008C4B09" w:rsidP="008C4B09">
      <w:pPr>
        <w:numPr>
          <w:ilvl w:val="0"/>
          <w:numId w:val="5"/>
        </w:numPr>
        <w:shd w:val="clear" w:color="auto" w:fill="EAECED"/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Дата регистрации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1 июля 2018 г.</w:t>
      </w:r>
    </w:p>
    <w:p w:rsidR="008C4B09" w:rsidRPr="008C4B09" w:rsidRDefault="008C4B09" w:rsidP="008C4B09">
      <w:pPr>
        <w:numPr>
          <w:ilvl w:val="0"/>
          <w:numId w:val="5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Наименование территориального органа 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ГОСУДАРСТВЕННОЕ УЧРЕЖДЕНИЕ - БРЯНСКОЕ РЕГИОНАЛЬНОЕ ОТДЕЛЕНИЕ ФОНДА СОЦИАЛЬНОГО СТРАХОВАНИЯ РОССИЙСКОЙ ФЕДЕРАЦИИ</w:t>
      </w:r>
    </w:p>
    <w:p w:rsidR="008C4B09" w:rsidRPr="008C4B09" w:rsidRDefault="008C4B09" w:rsidP="008C4B09">
      <w:pPr>
        <w:spacing w:line="360" w:lineRule="atLeast"/>
        <w:rPr>
          <w:rFonts w:ascii="Arial" w:eastAsia="Times New Roman" w:hAnsi="Arial" w:cs="Arial"/>
          <w:b/>
          <w:color w:val="0C0E31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b/>
          <w:color w:val="0C0E31"/>
          <w:sz w:val="28"/>
          <w:szCs w:val="28"/>
          <w:lang w:eastAsia="ru-RU"/>
        </w:rPr>
        <w:t>Сведения МСП</w:t>
      </w:r>
      <w:r w:rsidRPr="008C4B09">
        <w:rPr>
          <w:rFonts w:ascii="Arial" w:eastAsia="Times New Roman" w:hAnsi="Arial" w:cs="Arial"/>
          <w:b/>
          <w:color w:val="7E848D"/>
          <w:sz w:val="28"/>
          <w:szCs w:val="28"/>
          <w:lang w:eastAsia="ru-RU"/>
        </w:rPr>
        <w:t> </w:t>
      </w:r>
    </w:p>
    <w:p w:rsidR="008C4B09" w:rsidRPr="008C4B09" w:rsidRDefault="008C4B09" w:rsidP="008C4B09">
      <w:pPr>
        <w:numPr>
          <w:ilvl w:val="0"/>
          <w:numId w:val="6"/>
        </w:numPr>
        <w:spacing w:after="0" w:line="225" w:lineRule="atLeast"/>
        <w:ind w:left="-120"/>
        <w:rPr>
          <w:rFonts w:ascii="Arial" w:eastAsia="Times New Roman" w:hAnsi="Arial" w:cs="Arial"/>
          <w:color w:val="252747"/>
          <w:sz w:val="28"/>
          <w:szCs w:val="28"/>
          <w:lang w:eastAsia="ru-RU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Дата включения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1 августа 2016 г.</w:t>
      </w:r>
    </w:p>
    <w:p w:rsidR="00A36CA6" w:rsidRPr="008C4B09" w:rsidRDefault="008C4B09" w:rsidP="008C4B09">
      <w:pPr>
        <w:numPr>
          <w:ilvl w:val="0"/>
          <w:numId w:val="6"/>
        </w:numPr>
        <w:shd w:val="clear" w:color="auto" w:fill="EAECED"/>
        <w:spacing w:after="0" w:line="225" w:lineRule="atLeast"/>
        <w:ind w:left="-120"/>
        <w:rPr>
          <w:sz w:val="28"/>
          <w:szCs w:val="28"/>
        </w:rPr>
      </w:pPr>
      <w:r w:rsidRPr="008C4B09">
        <w:rPr>
          <w:rFonts w:ascii="Arial" w:eastAsia="Times New Roman" w:hAnsi="Arial" w:cs="Arial"/>
          <w:color w:val="35383B"/>
          <w:sz w:val="28"/>
          <w:szCs w:val="28"/>
          <w:lang w:eastAsia="ru-RU"/>
        </w:rPr>
        <w:t xml:space="preserve">Категория субъекта </w:t>
      </w:r>
      <w:r w:rsidRPr="008C4B09">
        <w:rPr>
          <w:rFonts w:ascii="Arial" w:eastAsia="Times New Roman" w:hAnsi="Arial" w:cs="Arial"/>
          <w:color w:val="252747"/>
          <w:sz w:val="28"/>
          <w:szCs w:val="28"/>
          <w:lang w:eastAsia="ru-RU"/>
        </w:rPr>
        <w:t>Малое предприятие</w:t>
      </w:r>
      <w:bookmarkStart w:id="0" w:name="_GoBack"/>
      <w:bookmarkEnd w:id="0"/>
    </w:p>
    <w:sectPr w:rsidR="00A36CA6" w:rsidRPr="008C4B09" w:rsidSect="002235CD">
      <w:pgSz w:w="11906" w:h="16838" w:code="9"/>
      <w:pgMar w:top="1134" w:right="851" w:bottom="1134" w:left="1701" w:header="851" w:footer="851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FF2"/>
    <w:multiLevelType w:val="multilevel"/>
    <w:tmpl w:val="5A1A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5873"/>
    <w:multiLevelType w:val="multilevel"/>
    <w:tmpl w:val="0FD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46BA4"/>
    <w:multiLevelType w:val="multilevel"/>
    <w:tmpl w:val="5E6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37ECB"/>
    <w:multiLevelType w:val="multilevel"/>
    <w:tmpl w:val="2EC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C2092"/>
    <w:multiLevelType w:val="multilevel"/>
    <w:tmpl w:val="8C30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2409D2"/>
    <w:multiLevelType w:val="multilevel"/>
    <w:tmpl w:val="EDDE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4B09"/>
    <w:rsid w:val="002235CD"/>
    <w:rsid w:val="00646D7F"/>
    <w:rsid w:val="008C4B09"/>
    <w:rsid w:val="00A36CA6"/>
    <w:rsid w:val="00BB2B6A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6A"/>
  </w:style>
  <w:style w:type="paragraph" w:styleId="2">
    <w:name w:val="heading 2"/>
    <w:basedOn w:val="a"/>
    <w:link w:val="20"/>
    <w:uiPriority w:val="9"/>
    <w:qFormat/>
    <w:rsid w:val="008C4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value">
    <w:name w:val="copy-value"/>
    <w:basedOn w:val="a0"/>
    <w:rsid w:val="008C4B09"/>
  </w:style>
  <w:style w:type="character" w:customStyle="1" w:styleId="quetip">
    <w:name w:val="quetip"/>
    <w:basedOn w:val="a0"/>
    <w:rsid w:val="008C4B09"/>
  </w:style>
  <w:style w:type="character" w:customStyle="1" w:styleId="20">
    <w:name w:val="Заголовок 2 Знак"/>
    <w:basedOn w:val="a0"/>
    <w:link w:val="2"/>
    <w:uiPriority w:val="9"/>
    <w:rsid w:val="008C4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value">
    <w:name w:val="copy-value"/>
    <w:basedOn w:val="a0"/>
    <w:rsid w:val="008C4B09"/>
  </w:style>
  <w:style w:type="character" w:customStyle="1" w:styleId="quetip">
    <w:name w:val="quetip"/>
    <w:basedOn w:val="a0"/>
    <w:rsid w:val="008C4B09"/>
  </w:style>
  <w:style w:type="character" w:customStyle="1" w:styleId="20">
    <w:name w:val="Заголовок 2 Знак"/>
    <w:basedOn w:val="a0"/>
    <w:link w:val="2"/>
    <w:uiPriority w:val="9"/>
    <w:rsid w:val="008C4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8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6035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0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1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1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00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226">
                  <w:marLeft w:val="0"/>
                  <w:marRight w:val="0"/>
                  <w:marTop w:val="36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4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10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85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34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9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605">
                  <w:marLeft w:val="0"/>
                  <w:marRight w:val="0"/>
                  <w:marTop w:val="36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9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9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67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58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136">
                  <w:marLeft w:val="0"/>
                  <w:marRight w:val="0"/>
                  <w:marTop w:val="36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47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4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6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19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1887">
                  <w:marLeft w:val="0"/>
                  <w:marRight w:val="0"/>
                  <w:marTop w:val="4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35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57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4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3470">
                  <w:marLeft w:val="0"/>
                  <w:marRight w:val="0"/>
                  <w:marTop w:val="36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05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09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Лисеенкова</dc:creator>
  <cp:lastModifiedBy>Admin</cp:lastModifiedBy>
  <cp:revision>2</cp:revision>
  <dcterms:created xsi:type="dcterms:W3CDTF">2023-11-17T13:57:00Z</dcterms:created>
  <dcterms:modified xsi:type="dcterms:W3CDTF">2023-11-17T13:57:00Z</dcterms:modified>
</cp:coreProperties>
</file>